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9" w:rsidRDefault="0021578C">
      <w:pPr>
        <w:pStyle w:val="Textbody"/>
        <w:ind w:left="2160" w:hanging="2160"/>
        <w:jc w:val="center"/>
        <w:rPr>
          <w:b/>
          <w:sz w:val="48"/>
        </w:rPr>
      </w:pPr>
      <w:r>
        <w:rPr>
          <w:b/>
          <w:sz w:val="48"/>
        </w:rPr>
        <w:t>ZVLÁŠTNÍ USTANOVENÍ</w:t>
      </w:r>
    </w:p>
    <w:p w:rsidR="00B31379" w:rsidRDefault="0021578C">
      <w:pPr>
        <w:pStyle w:val="Textbody"/>
        <w:ind w:left="2160" w:hanging="2160"/>
        <w:jc w:val="both"/>
      </w:pPr>
      <w:r>
        <w:t> </w:t>
      </w:r>
    </w:p>
    <w:p w:rsidR="00B31379" w:rsidRDefault="0021578C">
      <w:pPr>
        <w:pStyle w:val="Textbody"/>
        <w:ind w:left="2160" w:hanging="2160"/>
        <w:jc w:val="both"/>
      </w:pPr>
      <w:r>
        <w:t> </w:t>
      </w:r>
    </w:p>
    <w:p w:rsidR="00B31379" w:rsidRDefault="0021578C">
      <w:pPr>
        <w:pStyle w:val="Textbody"/>
        <w:jc w:val="both"/>
      </w:pPr>
      <w:r>
        <w:t> </w:t>
      </w:r>
    </w:p>
    <w:p w:rsidR="00B31379" w:rsidRDefault="0021578C">
      <w:pPr>
        <w:pStyle w:val="Textbody"/>
        <w:spacing w:before="120" w:after="0"/>
        <w:ind w:left="2160"/>
        <w:rPr>
          <w:b/>
          <w:sz w:val="32"/>
        </w:rPr>
      </w:pPr>
      <w:r>
        <w:rPr>
          <w:b/>
          <w:sz w:val="32"/>
        </w:rPr>
        <w:t>18.ročník Memoriálu LIBORA PODMOLA</w:t>
      </w:r>
    </w:p>
    <w:p w:rsidR="00B31379" w:rsidRDefault="0021578C">
      <w:pPr>
        <w:pStyle w:val="Textbody"/>
        <w:spacing w:before="120" w:after="0"/>
        <w:ind w:left="2160"/>
      </w:pPr>
      <w:r>
        <w:t xml:space="preserve">   </w:t>
      </w:r>
      <w:r>
        <w:rPr>
          <w:b/>
          <w:sz w:val="32"/>
        </w:rPr>
        <w:t>TŘÍHODINOVÝ  ZÁVOD DVOJIC</w:t>
      </w:r>
    </w:p>
    <w:p w:rsidR="00B31379" w:rsidRDefault="0021578C">
      <w:pPr>
        <w:pStyle w:val="Textbody"/>
        <w:spacing w:before="120" w:after="0"/>
        <w:ind w:left="2160" w:hanging="2160"/>
        <w:jc w:val="both"/>
      </w:pPr>
      <w:r>
        <w:t>                                                          </w:t>
      </w:r>
      <w:r>
        <w:rPr>
          <w:b/>
          <w:bCs/>
          <w:sz w:val="32"/>
          <w:szCs w:val="32"/>
        </w:rPr>
        <w:t>      28</w:t>
      </w:r>
      <w:r>
        <w:rPr>
          <w:b/>
          <w:sz w:val="32"/>
        </w:rPr>
        <w:t>.10.2017</w:t>
      </w:r>
    </w:p>
    <w:p w:rsidR="00B31379" w:rsidRDefault="0021578C">
      <w:pPr>
        <w:pStyle w:val="Textbody"/>
        <w:ind w:left="2160" w:hanging="2160"/>
        <w:jc w:val="both"/>
      </w:pPr>
      <w:r>
        <w:t> </w:t>
      </w:r>
    </w:p>
    <w:p w:rsidR="00B31379" w:rsidRDefault="0021578C">
      <w:pPr>
        <w:pStyle w:val="Textbody"/>
        <w:spacing w:before="120" w:after="0"/>
        <w:ind w:left="2160" w:hanging="2160"/>
        <w:jc w:val="both"/>
      </w:pPr>
      <w:r>
        <w:t xml:space="preserve">                                             </w:t>
      </w:r>
      <w:r>
        <w:rPr>
          <w:b/>
          <w:sz w:val="20"/>
        </w:rPr>
        <w:t>Místo podniku:</w:t>
      </w:r>
      <w:r>
        <w:t xml:space="preserve"> </w:t>
      </w:r>
      <w:r>
        <w:rPr>
          <w:sz w:val="20"/>
        </w:rPr>
        <w:t>Branky u Valašského Meziříčí</w:t>
      </w:r>
    </w:p>
    <w:p w:rsidR="00B31379" w:rsidRDefault="0021578C">
      <w:pPr>
        <w:pStyle w:val="Textbody"/>
        <w:spacing w:before="120" w:after="0"/>
        <w:ind w:left="2160" w:hanging="2160"/>
        <w:jc w:val="both"/>
      </w:pPr>
      <w:r>
        <w:t>                                          </w:t>
      </w:r>
      <w:r>
        <w:rPr>
          <w:b/>
          <w:sz w:val="20"/>
        </w:rPr>
        <w:t>Přístup:</w:t>
      </w:r>
      <w:r>
        <w:t xml:space="preserve"> </w:t>
      </w:r>
      <w:r>
        <w:rPr>
          <w:sz w:val="20"/>
        </w:rPr>
        <w:t xml:space="preserve">Příjezd po silnici z Valašského Meziříčí směr Bystřice pod Hostýnem v obci Branky odbočit  vpravo směr Kladeruby na </w:t>
      </w:r>
      <w:r>
        <w:rPr>
          <w:sz w:val="20"/>
        </w:rPr>
        <w:t>horizontu  odbočít vlevo. (1km)</w:t>
      </w:r>
    </w:p>
    <w:p w:rsidR="00B31379" w:rsidRDefault="0021578C">
      <w:pPr>
        <w:pStyle w:val="Textbody"/>
        <w:spacing w:before="120" w:after="0"/>
        <w:ind w:left="2160" w:hanging="2160"/>
        <w:jc w:val="both"/>
      </w:pPr>
      <w:r>
        <w:t xml:space="preserve">                                </w:t>
      </w:r>
      <w:r>
        <w:rPr>
          <w:rFonts w:ascii="Times-Bold" w:hAnsi="Times-Bold"/>
          <w:b/>
          <w:color w:val="333333"/>
          <w:sz w:val="23"/>
        </w:rPr>
        <w:t xml:space="preserve">GPS LOC:      </w:t>
      </w:r>
      <w:r>
        <w:rPr>
          <w:color w:val="333333"/>
        </w:rPr>
        <w:t> </w:t>
      </w:r>
      <w:r>
        <w:rPr>
          <w:rFonts w:ascii="Times-Bold" w:hAnsi="Times-Bold"/>
          <w:b/>
          <w:color w:val="333333"/>
          <w:sz w:val="23"/>
        </w:rPr>
        <w:t>49°28'2.172"N, 17°53'4.384"E</w:t>
      </w:r>
    </w:p>
    <w:p w:rsidR="00B31379" w:rsidRDefault="0021578C">
      <w:pPr>
        <w:pStyle w:val="Textbody"/>
        <w:ind w:left="1134" w:hanging="1134"/>
        <w:jc w:val="both"/>
      </w:pPr>
      <w:r>
        <w:t>                 </w:t>
      </w:r>
      <w:r>
        <w:rPr>
          <w:b/>
          <w:sz w:val="28"/>
        </w:rPr>
        <w:t>Kategorie dvojic:</w:t>
      </w:r>
      <w:r>
        <w:t xml:space="preserve"> „</w:t>
      </w:r>
      <w:r>
        <w:rPr>
          <w:b/>
          <w:sz w:val="20"/>
        </w:rPr>
        <w:t>A“-OPEN</w:t>
      </w:r>
      <w:r>
        <w:rPr>
          <w:sz w:val="20"/>
        </w:rPr>
        <w:t>: Bez rozdílu kubatur (jezdci držitelé jakékoliv licence)</w:t>
      </w:r>
    </w:p>
    <w:p w:rsidR="00B31379" w:rsidRDefault="0021578C">
      <w:pPr>
        <w:pStyle w:val="Textbody"/>
        <w:ind w:left="1134" w:hanging="1134"/>
        <w:jc w:val="both"/>
      </w:pPr>
      <w:r>
        <w:t>                                               </w:t>
      </w:r>
      <w:r>
        <w:t xml:space="preserve">                  </w:t>
      </w:r>
      <w:r>
        <w:rPr>
          <w:b/>
          <w:sz w:val="20"/>
        </w:rPr>
        <w:t>B“-HOBBY</w:t>
      </w:r>
      <w:r>
        <w:rPr>
          <w:b/>
        </w:rPr>
        <w:t xml:space="preserve">: </w:t>
      </w:r>
      <w:r>
        <w:t>Bez rozdílu kubatur (</w:t>
      </w:r>
      <w:r>
        <w:rPr>
          <w:b/>
        </w:rPr>
        <w:t>jezdci nevlastnící licenci</w:t>
      </w:r>
      <w:r>
        <w:t>)</w:t>
      </w:r>
    </w:p>
    <w:p w:rsidR="00B31379" w:rsidRDefault="0021578C">
      <w:pPr>
        <w:pStyle w:val="Textbody"/>
        <w:ind w:left="1134" w:hanging="1134"/>
        <w:jc w:val="both"/>
      </w:pPr>
      <w:r>
        <w:t xml:space="preserve">                                                                bude-li zjištěno že jezdec vlastnil jakoukoli  licenci bude dvojice ze závodu vyloučena</w:t>
      </w:r>
    </w:p>
    <w:p w:rsidR="00B31379" w:rsidRDefault="0021578C">
      <w:pPr>
        <w:pStyle w:val="Textbody"/>
        <w:ind w:left="1134" w:hanging="1134"/>
        <w:jc w:val="both"/>
      </w:pPr>
      <w:r>
        <w:t>                           </w:t>
      </w:r>
      <w:r>
        <w:t>                         „</w:t>
      </w:r>
      <w:r>
        <w:rPr>
          <w:b/>
          <w:sz w:val="20"/>
        </w:rPr>
        <w:t>C“-VETERÁN</w:t>
      </w:r>
      <w:r>
        <w:t xml:space="preserve"> nad 40 let bez rozdílu kubatur  ročníku 1977 a starší</w:t>
      </w:r>
    </w:p>
    <w:p w:rsidR="00B31379" w:rsidRDefault="0021578C">
      <w:pPr>
        <w:pStyle w:val="Textbody"/>
        <w:spacing w:before="100" w:after="0"/>
        <w:ind w:left="2160"/>
      </w:pPr>
      <w:r>
        <w:t xml:space="preserve">                   </w:t>
      </w:r>
      <w:r>
        <w:rPr>
          <w:b/>
        </w:rPr>
        <w:t>juniorské dvojice do 19 let ročník 1998 a mladší</w:t>
      </w:r>
    </w:p>
    <w:p w:rsidR="00B31379" w:rsidRDefault="0021578C">
      <w:pPr>
        <w:pStyle w:val="Heading4"/>
        <w:ind w:left="2160"/>
        <w:jc w:val="both"/>
      </w:pPr>
      <w:r>
        <w:t>               </w:t>
      </w:r>
      <w:r>
        <w:rPr>
          <w:b w:val="0"/>
        </w:rPr>
        <w:t xml:space="preserve">V sporných případech o zařazení do jednotlivých kategorií rozhoduje pořadatel  a </w:t>
      </w:r>
      <w:r>
        <w:rPr>
          <w:b w:val="0"/>
        </w:rPr>
        <w:t>proti tomuto rozhodnutí není odvolání</w:t>
      </w:r>
      <w:r>
        <w:t> </w:t>
      </w:r>
    </w:p>
    <w:p w:rsidR="00B31379" w:rsidRDefault="0021578C">
      <w:pPr>
        <w:pStyle w:val="Textbody"/>
        <w:spacing w:before="240" w:after="0"/>
        <w:ind w:left="360"/>
      </w:pPr>
      <w:r>
        <w:t xml:space="preserve">                      </w:t>
      </w:r>
      <w:r>
        <w:rPr>
          <w:b/>
          <w:sz w:val="20"/>
        </w:rPr>
        <w:t>1.POŘADATEL:</w:t>
      </w:r>
    </w:p>
    <w:p w:rsidR="00B31379" w:rsidRDefault="0021578C">
      <w:pPr>
        <w:pStyle w:val="Textbody"/>
        <w:spacing w:before="120" w:after="0"/>
        <w:ind w:left="360"/>
      </w:pPr>
      <w:r>
        <w:t> </w:t>
      </w:r>
    </w:p>
    <w:p w:rsidR="00B31379" w:rsidRDefault="0021578C">
      <w:pPr>
        <w:pStyle w:val="Textbody"/>
      </w:pPr>
      <w:r>
        <w:t xml:space="preserve">                   </w:t>
      </w:r>
      <w:r>
        <w:rPr>
          <w:b/>
          <w:sz w:val="20"/>
        </w:rPr>
        <w:t>Název Klubu: </w:t>
      </w:r>
      <w:r>
        <w:rPr>
          <w:b/>
          <w:sz w:val="32"/>
        </w:rPr>
        <w:t>Valašský Enduro klub</w:t>
      </w:r>
    </w:p>
    <w:p w:rsidR="00B31379" w:rsidRDefault="0021578C">
      <w:pPr>
        <w:pStyle w:val="Textbody"/>
        <w:jc w:val="both"/>
      </w:pPr>
      <w:r>
        <w:t xml:space="preserve">                   </w:t>
      </w:r>
      <w:r>
        <w:rPr>
          <w:b/>
          <w:sz w:val="20"/>
        </w:rPr>
        <w:t xml:space="preserve">Sekretariát soutěže:   </w:t>
      </w:r>
      <w:r>
        <w:t> </w:t>
      </w:r>
      <w:r>
        <w:rPr>
          <w:sz w:val="20"/>
        </w:rPr>
        <w:t>Motokrosový areál Branky</w:t>
      </w:r>
    </w:p>
    <w:p w:rsidR="00B31379" w:rsidRDefault="0021578C">
      <w:pPr>
        <w:pStyle w:val="Textbody"/>
        <w:ind w:left="2160" w:hanging="2160"/>
        <w:jc w:val="both"/>
      </w:pPr>
      <w:r>
        <w:t xml:space="preserve">                         </w:t>
      </w:r>
      <w:r>
        <w:rPr>
          <w:sz w:val="20"/>
        </w:rPr>
        <w:t>otevřen: 27.10.2017 od 14,00 hodin</w:t>
      </w:r>
    </w:p>
    <w:p w:rsidR="00B31379" w:rsidRDefault="0021578C">
      <w:pPr>
        <w:pStyle w:val="Textbody"/>
        <w:ind w:left="2160" w:hanging="2160"/>
        <w:jc w:val="both"/>
      </w:pPr>
      <w:r>
        <w:t> </w:t>
      </w:r>
    </w:p>
    <w:p w:rsidR="00B31379" w:rsidRDefault="0021578C">
      <w:pPr>
        <w:pStyle w:val="Textbody"/>
        <w:spacing w:before="240" w:after="0"/>
        <w:ind w:left="900"/>
      </w:pPr>
      <w:r>
        <w:rPr>
          <w:sz w:val="20"/>
        </w:rPr>
        <w:t>2.</w:t>
      </w:r>
      <w:r>
        <w:rPr>
          <w:b/>
          <w:sz w:val="20"/>
        </w:rPr>
        <w:t xml:space="preserve">PŘIHLÁŠKY: </w:t>
      </w:r>
      <w:r>
        <w:rPr>
          <w:sz w:val="20"/>
        </w:rPr>
        <w:t xml:space="preserve">na závodišti  </w:t>
      </w:r>
      <w:r>
        <w:rPr>
          <w:b/>
          <w:bCs/>
        </w:rPr>
        <w:t>27.10 16,00-18,00 hod.a 28.10.2017 7,00-9,00 hod.</w:t>
      </w:r>
    </w:p>
    <w:p w:rsidR="00B31379" w:rsidRDefault="0021578C">
      <w:pPr>
        <w:pStyle w:val="Textbody"/>
        <w:spacing w:before="119" w:after="0"/>
        <w:ind w:left="902"/>
        <w:rPr>
          <w:b/>
        </w:rPr>
      </w:pPr>
      <w:r>
        <w:rPr>
          <w:b/>
        </w:rPr>
        <w:t>rezervace čísel na tel.602 777  915 od 23.10 do 26.10.2017 po-čt 18,00-19,00 hodin</w:t>
      </w:r>
    </w:p>
    <w:p w:rsidR="00B31379" w:rsidRDefault="00B31379">
      <w:pPr>
        <w:pStyle w:val="Textbody"/>
        <w:spacing w:before="119" w:after="0"/>
        <w:ind w:left="902"/>
      </w:pPr>
      <w:hyperlink r:id="rId6" w:history="1">
        <w:r w:rsidR="0021578C">
          <w:rPr>
            <w:rStyle w:val="Hypertextovodkaz"/>
            <w:b/>
          </w:rPr>
          <w:t>juros@volny.cz</w:t>
        </w:r>
      </w:hyperlink>
      <w:r w:rsidR="0021578C">
        <w:rPr>
          <w:b/>
        </w:rPr>
        <w:t xml:space="preserve"> do 26.10.2017 do 19.00 hodin</w:t>
      </w:r>
    </w:p>
    <w:p w:rsidR="00B31379" w:rsidRDefault="0021578C">
      <w:pPr>
        <w:pStyle w:val="Textbody"/>
        <w:ind w:left="900"/>
        <w:jc w:val="both"/>
      </w:pPr>
      <w:r>
        <w:t> </w:t>
      </w:r>
    </w:p>
    <w:p w:rsidR="00B31379" w:rsidRDefault="0021578C">
      <w:pPr>
        <w:pStyle w:val="Textbody"/>
        <w:spacing w:before="120" w:after="0"/>
        <w:ind w:left="900"/>
      </w:pPr>
      <w:r>
        <w:rPr>
          <w:sz w:val="20"/>
        </w:rPr>
        <w:t>Cross co</w:t>
      </w:r>
      <w:r>
        <w:rPr>
          <w:sz w:val="20"/>
        </w:rPr>
        <w:t xml:space="preserve">untry dvojic se pojede na </w:t>
      </w:r>
      <w:r>
        <w:rPr>
          <w:b/>
          <w:sz w:val="20"/>
        </w:rPr>
        <w:t>180 minut</w:t>
      </w:r>
      <w:r>
        <w:rPr>
          <w:sz w:val="20"/>
        </w:rPr>
        <w:t xml:space="preserve"> , pořadí kategorií na startu  1. Licenční, 2.veteráni, 3.hobby(junioři)</w:t>
      </w:r>
    </w:p>
    <w:p w:rsidR="00B31379" w:rsidRDefault="0021578C">
      <w:pPr>
        <w:pStyle w:val="Textbody"/>
        <w:spacing w:before="120" w:after="0"/>
        <w:ind w:left="900"/>
      </w:pPr>
      <w:r>
        <w:rPr>
          <w:b/>
          <w:sz w:val="28"/>
        </w:rPr>
        <w:t>Závod je vypsán pro dvojice</w:t>
      </w:r>
      <w:r>
        <w:rPr>
          <w:b/>
          <w:sz w:val="20"/>
        </w:rPr>
        <w:t>. (</w:t>
      </w:r>
      <w:r>
        <w:rPr>
          <w:sz w:val="20"/>
        </w:rPr>
        <w:t>jednotlivci nebudou připuštěni na start)</w:t>
      </w:r>
    </w:p>
    <w:p w:rsidR="00B31379" w:rsidRDefault="0021578C">
      <w:pPr>
        <w:pStyle w:val="Textbody"/>
        <w:jc w:val="both"/>
      </w:pPr>
      <w:r>
        <w:t> </w:t>
      </w:r>
    </w:p>
    <w:p w:rsidR="00B31379" w:rsidRDefault="00B31379">
      <w:pPr>
        <w:pStyle w:val="Textbody"/>
        <w:spacing w:before="240" w:after="0"/>
        <w:ind w:left="2160"/>
        <w:rPr>
          <w:b/>
          <w:sz w:val="20"/>
        </w:rPr>
      </w:pP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5. KONTROLA TRATĚ:</w:t>
      </w:r>
    </w:p>
    <w:p w:rsidR="00B31379" w:rsidRDefault="0021578C">
      <w:pPr>
        <w:pStyle w:val="Textbody"/>
        <w:spacing w:before="120" w:after="0"/>
        <w:ind w:left="2160"/>
      </w:pPr>
      <w:r>
        <w:rPr>
          <w:sz w:val="20"/>
        </w:rPr>
        <w:t>Kontrola okruhu a testu bude provedena činovníky 27.10.</w:t>
      </w:r>
      <w:r>
        <w:rPr>
          <w:sz w:val="20"/>
        </w:rPr>
        <w:t>2017 v 14:00 hodin</w:t>
      </w:r>
      <w:r>
        <w:rPr>
          <w:b/>
          <w:sz w:val="20"/>
        </w:rPr>
        <w:t xml:space="preserve">.  </w:t>
      </w:r>
      <w:r>
        <w:rPr>
          <w:sz w:val="20"/>
        </w:rPr>
        <w:t xml:space="preserve">V případě </w:t>
      </w:r>
      <w:r>
        <w:rPr>
          <w:sz w:val="20"/>
        </w:rPr>
        <w:lastRenderedPageBreak/>
        <w:t>nepříznivého počasí může být okruh zkrácen.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6. STARTOVNÍ ČÍSLA:</w:t>
      </w:r>
    </w:p>
    <w:p w:rsidR="00B31379" w:rsidRDefault="0021578C">
      <w:pPr>
        <w:pStyle w:val="Textbody"/>
        <w:spacing w:before="120" w:after="0"/>
        <w:ind w:left="900"/>
        <w:rPr>
          <w:b/>
          <w:sz w:val="20"/>
        </w:rPr>
      </w:pPr>
      <w:r>
        <w:rPr>
          <w:b/>
          <w:sz w:val="20"/>
        </w:rPr>
        <w:t>Budou přidělena pořadatelem při formální přejímce.</w:t>
      </w:r>
    </w:p>
    <w:p w:rsidR="00B31379" w:rsidRDefault="0021578C">
      <w:pPr>
        <w:pStyle w:val="Textbody"/>
        <w:spacing w:before="120" w:after="0"/>
      </w:pPr>
      <w:r>
        <w:t xml:space="preserve">         </w:t>
      </w:r>
      <w:r>
        <w:rPr>
          <w:b/>
          <w:sz w:val="28"/>
        </w:rPr>
        <w:t>Na obou motocyklech budou stejná startovní čísla přidělena pořadatelem.</w:t>
      </w:r>
    </w:p>
    <w:p w:rsidR="00B31379" w:rsidRDefault="0021578C">
      <w:pPr>
        <w:pStyle w:val="Textbody"/>
        <w:spacing w:before="120" w:after="0"/>
      </w:pPr>
      <w:r>
        <w:rPr>
          <w:b/>
          <w:sz w:val="28"/>
        </w:rPr>
        <w:t xml:space="preserve">        Oba motocykly budou </w:t>
      </w:r>
      <w:r>
        <w:rPr>
          <w:b/>
          <w:sz w:val="28"/>
        </w:rPr>
        <w:t>mít čitelná startovní  čísla jinak nebudou připuštěni na start</w:t>
      </w:r>
    </w:p>
    <w:p w:rsidR="00B31379" w:rsidRDefault="00B31379">
      <w:pPr>
        <w:pStyle w:val="Textbody"/>
        <w:spacing w:before="120" w:after="0"/>
      </w:pP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7. PŘEJÍMKA JEZDCŮ:</w:t>
      </w:r>
    </w:p>
    <w:p w:rsidR="00B31379" w:rsidRDefault="0021578C">
      <w:pPr>
        <w:pStyle w:val="Textbody"/>
        <w:spacing w:before="120" w:after="0"/>
        <w:jc w:val="both"/>
      </w:pPr>
      <w:r>
        <w:rPr>
          <w:b/>
          <w:sz w:val="20"/>
        </w:rPr>
        <w:t xml:space="preserve">Přejímka jezdců a strojů administrativní </w:t>
      </w:r>
      <w:r>
        <w:rPr>
          <w:sz w:val="20"/>
        </w:rPr>
        <w:t>(technická přejímka přilba homologovaná</w:t>
      </w:r>
      <w:r>
        <w:rPr>
          <w:b/>
          <w:sz w:val="20"/>
        </w:rPr>
        <w:t>) –na závodišti v Brankách</w:t>
      </w:r>
      <w:bookmarkStart w:id="0" w:name="page"/>
      <w:bookmarkEnd w:id="0"/>
      <w:r>
        <w:t xml:space="preserve"> </w:t>
      </w:r>
      <w:r>
        <w:rPr>
          <w:sz w:val="20"/>
        </w:rPr>
        <w:t xml:space="preserve">v prostoru  sekretariátu soutěže </w:t>
      </w:r>
      <w:r>
        <w:rPr>
          <w:b/>
          <w:bCs/>
          <w:sz w:val="20"/>
        </w:rPr>
        <w:t>27</w:t>
      </w:r>
      <w:r>
        <w:rPr>
          <w:b/>
          <w:sz w:val="20"/>
        </w:rPr>
        <w:t xml:space="preserve">.10.2017 </w:t>
      </w:r>
      <w:r>
        <w:rPr>
          <w:sz w:val="20"/>
        </w:rPr>
        <w:t xml:space="preserve">pátek </w:t>
      </w:r>
      <w:r>
        <w:rPr>
          <w:b/>
          <w:sz w:val="20"/>
        </w:rPr>
        <w:t xml:space="preserve">16,00-18,00,hodin </w:t>
      </w:r>
      <w:r>
        <w:rPr>
          <w:sz w:val="20"/>
        </w:rPr>
        <w:t>sobota</w:t>
      </w:r>
      <w:r>
        <w:t xml:space="preserve"> </w:t>
      </w:r>
      <w:r>
        <w:rPr>
          <w:b/>
          <w:bCs/>
        </w:rPr>
        <w:t>28</w:t>
      </w:r>
      <w:r>
        <w:rPr>
          <w:b/>
        </w:rPr>
        <w:t>.10.2017 7,00 -9.00 hodin</w:t>
      </w:r>
    </w:p>
    <w:p w:rsidR="00B31379" w:rsidRDefault="0021578C">
      <w:pPr>
        <w:pStyle w:val="Textbody"/>
        <w:jc w:val="both"/>
        <w:rPr>
          <w:sz w:val="20"/>
        </w:rPr>
      </w:pPr>
      <w:r>
        <w:rPr>
          <w:sz w:val="20"/>
        </w:rPr>
        <w:t>Jezdec musí mít motocykl odpovídající předpisům a technickým podmínkám pro enduro/motokros a ochrannou homologovanou přilbu.</w:t>
      </w:r>
    </w:p>
    <w:p w:rsidR="00B31379" w:rsidRDefault="0021578C">
      <w:pPr>
        <w:pStyle w:val="Textbody"/>
        <w:jc w:val="both"/>
        <w:rPr>
          <w:b/>
        </w:rPr>
      </w:pPr>
      <w:r>
        <w:rPr>
          <w:b/>
        </w:rPr>
        <w:t>Závod je vypsán pro dvojice a u formální přejímky bude vyplněna a podepsaná př</w:t>
      </w:r>
      <w:r>
        <w:rPr>
          <w:b/>
        </w:rPr>
        <w:t>ihláška dvou jezdců.</w:t>
      </w:r>
    </w:p>
    <w:p w:rsidR="00B31379" w:rsidRDefault="0021578C">
      <w:pPr>
        <w:pStyle w:val="Textbody"/>
        <w:jc w:val="both"/>
        <w:rPr>
          <w:b/>
          <w:sz w:val="20"/>
        </w:rPr>
      </w:pPr>
      <w:r>
        <w:rPr>
          <w:b/>
          <w:sz w:val="20"/>
        </w:rPr>
        <w:t>8. STARTOVNÉ:</w:t>
      </w:r>
    </w:p>
    <w:p w:rsidR="00B31379" w:rsidRDefault="0021578C">
      <w:pPr>
        <w:pStyle w:val="Textbody"/>
        <w:spacing w:before="120" w:after="0"/>
        <w:jc w:val="both"/>
        <w:rPr>
          <w:sz w:val="20"/>
        </w:rPr>
      </w:pPr>
      <w:r>
        <w:rPr>
          <w:sz w:val="20"/>
        </w:rPr>
        <w:t>Vklad startující dvojice činí 1000,- Kč (u formální přejímky). Startovat se bude s elektronickými čipy, které si budou jezdci předávat v pracovním – servisním prostoru.. Čipy se vrací ihned po dokončení soutěže v prostoru</w:t>
      </w:r>
      <w:r>
        <w:rPr>
          <w:sz w:val="20"/>
        </w:rPr>
        <w:t xml:space="preserve"> formální přejímky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9. POŘADÍ NA STARTU:</w:t>
      </w:r>
    </w:p>
    <w:p w:rsidR="00B31379" w:rsidRDefault="0021578C">
      <w:pPr>
        <w:pStyle w:val="Textbody"/>
        <w:spacing w:before="120" w:after="0"/>
        <w:ind w:left="2160"/>
        <w:rPr>
          <w:sz w:val="20"/>
        </w:rPr>
      </w:pPr>
      <w:r>
        <w:rPr>
          <w:sz w:val="20"/>
        </w:rPr>
        <w:t>Dle přihlášek jezdců u formální přejímky. Startují z první řady licenční,veteráni , druhá a další řada hobby a junior. Rozhodující pro postavení na startu je podepsání přihlášky u formální přejímky.(kdo dřív se  zapí</w:t>
      </w:r>
      <w:r>
        <w:rPr>
          <w:sz w:val="20"/>
        </w:rPr>
        <w:t>še jde dříve na start)</w:t>
      </w:r>
    </w:p>
    <w:p w:rsidR="00B31379" w:rsidRDefault="0021578C">
      <w:pPr>
        <w:pStyle w:val="Textbody"/>
        <w:spacing w:before="120" w:after="0"/>
        <w:ind w:left="2160"/>
        <w:rPr>
          <w:b/>
          <w:sz w:val="20"/>
        </w:rPr>
      </w:pPr>
      <w:r>
        <w:rPr>
          <w:b/>
          <w:sz w:val="20"/>
        </w:rPr>
        <w:t>11. PORADA S JEZDCI /OFICIÁLNÍ INFORMACE - ROZPRAVA:</w:t>
      </w:r>
    </w:p>
    <w:p w:rsidR="00B31379" w:rsidRDefault="0021578C">
      <w:pPr>
        <w:pStyle w:val="Textbody"/>
        <w:spacing w:before="80" w:after="0"/>
        <w:jc w:val="both"/>
      </w:pPr>
      <w:r>
        <w:rPr>
          <w:sz w:val="20"/>
        </w:rPr>
        <w:t>Uskuteční se v prostoru přejímky, čas porady bude upřesněn na oficiální vývěsce. Porady se povinně zúčastní oficiální činovníci a jezdci převzatí do soutěže. Na této poradě se budo</w:t>
      </w:r>
      <w:r>
        <w:rPr>
          <w:sz w:val="20"/>
        </w:rPr>
        <w:t xml:space="preserve">u projednávat náležitosti týkající se pravidel-řádů a bezpečnosti startu v této soutěži. </w:t>
      </w:r>
      <w:r>
        <w:rPr>
          <w:color w:val="000000"/>
          <w:sz w:val="20"/>
        </w:rPr>
        <w:t>Podané informace jsou oficiální a na následky absence jednotlivých jezdců plynoucí z případné neinformovanosti nebude brán později zřetel. Ředitel soutěže ani oficiáln</w:t>
      </w:r>
      <w:r>
        <w:rPr>
          <w:color w:val="000000"/>
          <w:sz w:val="20"/>
        </w:rPr>
        <w:t>í činovníci nejsou povinni předávat tyto informace navíc jinými způsoby, např. rozhlasovým hlášením či obcházením jezdců v depu. Oficiální informace budou vždy zveřejněny na oficiální vývěsce pořadatele, jejíž umístění bude uvedeno u přejímky jezdců a stro</w:t>
      </w:r>
      <w:r>
        <w:rPr>
          <w:color w:val="000000"/>
          <w:sz w:val="20"/>
        </w:rPr>
        <w:t>jů.</w:t>
      </w:r>
    </w:p>
    <w:p w:rsidR="00B31379" w:rsidRDefault="0021578C">
      <w:pPr>
        <w:pStyle w:val="Textbody"/>
        <w:spacing w:before="240" w:after="0"/>
        <w:ind w:left="2160"/>
      </w:pPr>
      <w:r>
        <w:rPr>
          <w:b/>
          <w:sz w:val="20"/>
        </w:rPr>
        <w:t xml:space="preserve">12.              </w:t>
      </w:r>
      <w:r>
        <w:rPr>
          <w:b/>
          <w:sz w:val="28"/>
          <w:szCs w:val="28"/>
        </w:rPr>
        <w:t>ČASOVÝ PLÁN</w:t>
      </w:r>
      <w:r>
        <w:rPr>
          <w:b/>
          <w:sz w:val="20"/>
        </w:rPr>
        <w:t>: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27.10.2017           Formální přejímka pátek 16,00-18,00hod.</w:t>
      </w:r>
    </w:p>
    <w:p w:rsidR="00B31379" w:rsidRDefault="0021578C">
      <w:pPr>
        <w:pStyle w:val="Textbody"/>
        <w:spacing w:before="240" w:after="0"/>
      </w:pPr>
      <w:r>
        <w:t>                                   </w:t>
      </w: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 xml:space="preserve">.10.2017          Formální přejímka    </w:t>
      </w:r>
      <w:r>
        <w:t> </w:t>
      </w:r>
      <w:r>
        <w:rPr>
          <w:b/>
          <w:sz w:val="20"/>
        </w:rPr>
        <w:t>7,00 -9,00hod.</w:t>
      </w:r>
    </w:p>
    <w:p w:rsidR="00B31379" w:rsidRDefault="0021578C">
      <w:pPr>
        <w:pStyle w:val="Textbody"/>
        <w:spacing w:before="240" w:after="0"/>
        <w:ind w:left="1950"/>
      </w:pPr>
      <w:r>
        <w:t xml:space="preserve">                            </w:t>
      </w:r>
      <w:r>
        <w:rPr>
          <w:b/>
          <w:sz w:val="20"/>
        </w:rPr>
        <w:t>Formální přejímka klasik          7,30  -</w:t>
      </w:r>
      <w:r>
        <w:rPr>
          <w:b/>
          <w:sz w:val="20"/>
        </w:rPr>
        <w:t>  8,30 hod.</w:t>
      </w:r>
    </w:p>
    <w:p w:rsidR="00B31379" w:rsidRDefault="0021578C">
      <w:pPr>
        <w:pStyle w:val="Textbody"/>
        <w:spacing w:before="240" w:after="0"/>
        <w:ind w:left="2160"/>
      </w:pP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          1.     Start závodu klasik 12 minut +1kolo   9,00  -  9,15 hod.</w:t>
      </w:r>
    </w:p>
    <w:p w:rsidR="00B31379" w:rsidRDefault="0021578C">
      <w:pPr>
        <w:pStyle w:val="Textbody"/>
        <w:spacing w:before="240" w:after="0"/>
        <w:ind w:left="2160"/>
      </w:pP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          2.     Start závodu klasik    12 minut+1kolo  9,45 -10,00 hod.</w:t>
      </w:r>
    </w:p>
    <w:p w:rsidR="00B31379" w:rsidRDefault="0021578C">
      <w:pPr>
        <w:pStyle w:val="Textbody"/>
        <w:spacing w:before="240" w:after="0"/>
        <w:ind w:left="2160"/>
      </w:pP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 Vyhlášení vítězů klasik        10,15 hodin</w:t>
      </w:r>
    </w:p>
    <w:p w:rsidR="00B31379" w:rsidRDefault="0021578C">
      <w:pPr>
        <w:pStyle w:val="Textbody"/>
        <w:spacing w:before="240" w:after="0"/>
        <w:ind w:left="2160"/>
      </w:pP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 xml:space="preserve">.10.2017          </w:t>
      </w:r>
      <w:r>
        <w:rPr>
          <w:b/>
          <w:sz w:val="20"/>
        </w:rPr>
        <w:t>Rozprava z jezdci            10,15 hod.</w:t>
      </w:r>
    </w:p>
    <w:p w:rsidR="00B31379" w:rsidRDefault="0021578C">
      <w:pPr>
        <w:pStyle w:val="Textbody"/>
        <w:spacing w:before="80" w:after="0"/>
        <w:ind w:left="2160"/>
      </w:pP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           Start první kategorie      11,00 hod.</w:t>
      </w:r>
      <w:r>
        <w:t>                                           </w:t>
      </w:r>
    </w:p>
    <w:p w:rsidR="00B31379" w:rsidRDefault="0021578C">
      <w:pPr>
        <w:pStyle w:val="Textbody"/>
        <w:ind w:left="2160" w:hanging="2160"/>
      </w:pPr>
      <w:r>
        <w:t>                                    </w:t>
      </w: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           Losování tomboly         14,20 hod.</w:t>
      </w:r>
    </w:p>
    <w:p w:rsidR="00B31379" w:rsidRDefault="0021578C">
      <w:pPr>
        <w:pStyle w:val="Textbody"/>
        <w:ind w:left="2160" w:hanging="2160"/>
      </w:pPr>
      <w:r>
        <w:rPr>
          <w:b/>
          <w:sz w:val="20"/>
        </w:rPr>
        <w:t xml:space="preserve">                     </w:t>
      </w:r>
      <w:r>
        <w:rPr>
          <w:b/>
          <w:sz w:val="20"/>
        </w:rPr>
        <w:t xml:space="preserve">                       </w:t>
      </w: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           Dekorování vítězů         15,00 hod.</w:t>
      </w:r>
    </w:p>
    <w:p w:rsidR="00B31379" w:rsidRDefault="0021578C">
      <w:pPr>
        <w:pStyle w:val="Textbody"/>
        <w:ind w:left="2160" w:hanging="2160"/>
      </w:pPr>
      <w:r>
        <w:t>                                    </w:t>
      </w:r>
      <w:r>
        <w:rPr>
          <w:b/>
          <w:bCs/>
          <w:sz w:val="20"/>
          <w:szCs w:val="20"/>
        </w:rPr>
        <w:t>28</w:t>
      </w:r>
      <w:r>
        <w:rPr>
          <w:b/>
          <w:sz w:val="20"/>
        </w:rPr>
        <w:t>.10.2017            Předání pohárů a cen ROSA     17,30 hod.</w:t>
      </w:r>
    </w:p>
    <w:p w:rsidR="00B31379" w:rsidRDefault="0021578C">
      <w:pPr>
        <w:pStyle w:val="Textbody"/>
        <w:ind w:left="900" w:hanging="900"/>
      </w:pPr>
      <w:r>
        <w:lastRenderedPageBreak/>
        <w:t> </w:t>
      </w:r>
    </w:p>
    <w:p w:rsidR="00B31379" w:rsidRDefault="0021578C">
      <w:pPr>
        <w:pStyle w:val="Textbody"/>
        <w:ind w:left="900" w:hanging="900"/>
      </w:pPr>
      <w:r>
        <w:rPr>
          <w:sz w:val="20"/>
        </w:rPr>
        <w:t>Časový harmonogram bude upřesněn dle počtu jezdců a klimatických podmínek,</w:t>
      </w:r>
      <w:r>
        <w:rPr>
          <w:sz w:val="20"/>
        </w:rPr>
        <w:t xml:space="preserve"> dekorování vítězů bude probíhat na závodišti v Brankách  .Oceněni věcnými cenami a poháry budou dvojice minimálně do 10 místa.</w:t>
      </w:r>
      <w:r>
        <w:t xml:space="preserve"> </w:t>
      </w:r>
      <w:r>
        <w:rPr>
          <w:sz w:val="20"/>
        </w:rPr>
        <w:t>Pořadatel si vyhrazuje právo odměnit další závodníky dle svého uvážení.</w:t>
      </w:r>
      <w:r>
        <w:rPr>
          <w:b/>
        </w:rPr>
        <w:t>Budou odměněni minimálně první tři juniorské dvojice do 1</w:t>
      </w:r>
      <w:r>
        <w:rPr>
          <w:b/>
        </w:rPr>
        <w:t>9 let.</w:t>
      </w:r>
      <w:r>
        <w:t xml:space="preserve"> </w:t>
      </w:r>
      <w:r>
        <w:rPr>
          <w:sz w:val="20"/>
        </w:rPr>
        <w:t xml:space="preserve">Slavnostní předání pohárů a věcných cen se uskutečni ve Valašském Meziříčí HERNA ROSA </w:t>
      </w:r>
      <w:r>
        <w:rPr>
          <w:b/>
          <w:sz w:val="28"/>
        </w:rPr>
        <w:t>v 17,30 hodin</w:t>
      </w:r>
      <w:r>
        <w:t xml:space="preserve"> </w:t>
      </w:r>
      <w:r>
        <w:rPr>
          <w:sz w:val="20"/>
        </w:rPr>
        <w:t>(ze závodiště směr Val.Meziříčí na 1.kruháči rovně směr  město na dalším kruháči</w:t>
      </w:r>
      <w:r>
        <w:rPr>
          <w:color w:val="333333"/>
        </w:rPr>
        <w:t xml:space="preserve"> </w:t>
      </w:r>
      <w:r>
        <w:rPr>
          <w:rFonts w:ascii="Times-Bold" w:hAnsi="Times-Bold"/>
          <w:b/>
          <w:color w:val="333333"/>
          <w:sz w:val="20"/>
        </w:rPr>
        <w:t>zase rovně po 200m vpravo,doporučujeme hned za kruháčem vlevo zapark</w:t>
      </w:r>
      <w:r>
        <w:rPr>
          <w:rFonts w:ascii="Times-Bold" w:hAnsi="Times-Bold"/>
          <w:b/>
          <w:color w:val="333333"/>
          <w:sz w:val="20"/>
        </w:rPr>
        <w:t>ovat a dojít pěšky 200m u herny je malá kapacita parkování,z parkoviště zpět ke kruháči vlevo okolo obchodu a za obchodem doprava).  </w:t>
      </w:r>
    </w:p>
    <w:p w:rsidR="00B31379" w:rsidRDefault="0021578C">
      <w:pPr>
        <w:pStyle w:val="Textbody"/>
        <w:spacing w:before="119" w:after="0"/>
        <w:ind w:left="902"/>
      </w:pPr>
      <w:r>
        <w:rPr>
          <w:rFonts w:ascii="Times-Bold" w:hAnsi="Times-Bold"/>
          <w:b/>
          <w:color w:val="333333"/>
          <w:sz w:val="22"/>
        </w:rPr>
        <w:t>GPS LOC:</w:t>
      </w:r>
      <w:r>
        <w:rPr>
          <w:color w:val="333333"/>
        </w:rPr>
        <w:t xml:space="preserve"> </w:t>
      </w:r>
      <w:r>
        <w:rPr>
          <w:rFonts w:ascii="Times-Bold" w:hAnsi="Times-Bold"/>
          <w:b/>
          <w:color w:val="333333"/>
          <w:sz w:val="20"/>
          <w:u w:val="single"/>
        </w:rPr>
        <w:t>49°28'9.920"N, 17°58'29.564"E HERNA ROSA</w:t>
      </w:r>
    </w:p>
    <w:p w:rsidR="00B31379" w:rsidRDefault="0021578C">
      <w:pPr>
        <w:pStyle w:val="Textbody"/>
        <w:ind w:left="900" w:hanging="900"/>
      </w:pPr>
      <w:r>
        <w:t> 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13. PALIVO:</w:t>
      </w:r>
    </w:p>
    <w:p w:rsidR="00B31379" w:rsidRDefault="0021578C">
      <w:pPr>
        <w:pStyle w:val="Textbody"/>
        <w:spacing w:before="120" w:after="0"/>
        <w:ind w:left="2160"/>
        <w:rPr>
          <w:sz w:val="20"/>
        </w:rPr>
      </w:pPr>
      <w:r>
        <w:rPr>
          <w:sz w:val="20"/>
        </w:rPr>
        <w:t>V souladu s předpisy, zakoupené u běžného benzínového čerp</w:t>
      </w:r>
      <w:r>
        <w:rPr>
          <w:sz w:val="20"/>
        </w:rPr>
        <w:t>adla.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14. PNEU:</w:t>
      </w:r>
    </w:p>
    <w:p w:rsidR="00B31379" w:rsidRDefault="0021578C">
      <w:pPr>
        <w:pStyle w:val="Textbody"/>
        <w:spacing w:before="80" w:after="0"/>
        <w:ind w:left="2160"/>
        <w:rPr>
          <w:sz w:val="20"/>
        </w:rPr>
      </w:pPr>
      <w:r>
        <w:rPr>
          <w:sz w:val="20"/>
        </w:rPr>
        <w:t>Libovolné: Enduro/Kros</w:t>
      </w:r>
    </w:p>
    <w:p w:rsidR="00B31379" w:rsidRDefault="0021578C">
      <w:pPr>
        <w:pStyle w:val="Textbody"/>
        <w:spacing w:before="80" w:after="0"/>
        <w:jc w:val="both"/>
      </w:pPr>
      <w:r>
        <w:t> </w:t>
      </w:r>
    </w:p>
    <w:p w:rsidR="00B31379" w:rsidRDefault="0021578C">
      <w:pPr>
        <w:pStyle w:val="Textbody"/>
        <w:spacing w:before="240" w:after="0"/>
        <w:rPr>
          <w:b/>
          <w:sz w:val="20"/>
        </w:rPr>
      </w:pPr>
      <w:r>
        <w:rPr>
          <w:b/>
          <w:sz w:val="20"/>
        </w:rPr>
        <w:t>15.INFORMACE K SOUTĚŽI:</w:t>
      </w:r>
    </w:p>
    <w:p w:rsidR="00B31379" w:rsidRDefault="0021578C">
      <w:pPr>
        <w:pStyle w:val="Textbody"/>
        <w:spacing w:before="119" w:after="0"/>
      </w:pPr>
      <w:r>
        <w:t xml:space="preserve">            </w:t>
      </w:r>
      <w:r>
        <w:rPr>
          <w:sz w:val="20"/>
        </w:rPr>
        <w:t>Uzavřené parkoviště strojů nebude zřízeno. Zřízen bude  pracovní-servisní, předstartovní a startovní prostor. Do předstartovního prostoru jezdec přitlačí převzatý motocykl  nejdří</w:t>
      </w:r>
      <w:r>
        <w:rPr>
          <w:sz w:val="20"/>
        </w:rPr>
        <w:t>ve 15 minut před jeho startovním časem, nebo na výzvu pořadatele. Poté budou jezdci vyvoláváni na start (startovní prostor). V době startu prvních jezdců, musí být druhý motocykl v servisním pracovním prostoru, kde bude docházet k střídání jezdců.. Servis,</w:t>
      </w:r>
      <w:r>
        <w:rPr>
          <w:sz w:val="20"/>
        </w:rPr>
        <w:t xml:space="preserve"> tankování a případné opravy motocyklů v průběhu soutěže jsou povoleny pouze v pracovním-servisním prostoru.</w:t>
      </w:r>
      <w:r>
        <w:t xml:space="preserve"> </w:t>
      </w:r>
      <w:r>
        <w:rPr>
          <w:sz w:val="20"/>
        </w:rPr>
        <w:t>Vstup do servisní zóny od 16 let z příslušným označením,</w:t>
      </w:r>
      <w:r>
        <w:rPr>
          <w:b/>
          <w:sz w:val="20"/>
        </w:rPr>
        <w:t>ZÁKAZ KOUŘENÍ V SERVISNÍ ZÓNĚ</w:t>
      </w:r>
    </w:p>
    <w:p w:rsidR="00B31379" w:rsidRDefault="0021578C">
      <w:pPr>
        <w:pStyle w:val="Textbody"/>
        <w:spacing w:before="120" w:after="0"/>
        <w:jc w:val="both"/>
      </w:pPr>
      <w:r>
        <w:t xml:space="preserve">  </w:t>
      </w:r>
      <w:r>
        <w:rPr>
          <w:b/>
          <w:sz w:val="20"/>
        </w:rPr>
        <w:t xml:space="preserve">Zkrácení tratě, nedodržení stanoveného okruhu,přijeti cizí </w:t>
      </w:r>
      <w:r>
        <w:rPr>
          <w:b/>
          <w:sz w:val="20"/>
        </w:rPr>
        <w:t>pomoci nebo provádění tankování moto v jiném než pracovním-servisním prostoru bude trestáno nekompromisně vyloučením. Motocykly nesmí opustit servisní prostor pod trestem vyloučení.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16. POJIŠTĚNÍ:</w:t>
      </w:r>
    </w:p>
    <w:p w:rsidR="00B31379" w:rsidRDefault="0021578C">
      <w:pPr>
        <w:pStyle w:val="Textbody"/>
        <w:spacing w:before="120" w:after="0"/>
        <w:jc w:val="both"/>
        <w:rPr>
          <w:sz w:val="20"/>
        </w:rPr>
      </w:pPr>
      <w:r>
        <w:rPr>
          <w:sz w:val="20"/>
        </w:rPr>
        <w:t xml:space="preserve">Podpisem přihlášky - soupisky do soutěže jezdec potvrzuje, </w:t>
      </w:r>
      <w:r>
        <w:rPr>
          <w:sz w:val="20"/>
        </w:rPr>
        <w:t>že startuje na vlastní nebezpečí a rizika, že souhlasí s pravidly a zvláštním ustanovením vydaným organizátorem /pořadatelem této soutěže. Dále se jezdec zavazuje, že nebude nárokovat na POŘADATELI škody na motocyklu a jeho příslušenství, vzniklé při nehod</w:t>
      </w:r>
      <w:r>
        <w:rPr>
          <w:sz w:val="20"/>
        </w:rPr>
        <w:t>ě, ohni, nebo jiných případech v průběhu této soutěže. Toto se vztahuje i na případné zástupce, nebo členy rodiny jezdce. Pořadatel se zříká veškeré odpovědnosti za poškození motocyklu a jeho příslušenství, případně jeho odcizení.</w:t>
      </w:r>
    </w:p>
    <w:p w:rsidR="00B31379" w:rsidRDefault="0021578C">
      <w:pPr>
        <w:pStyle w:val="Textbody"/>
        <w:jc w:val="both"/>
        <w:rPr>
          <w:sz w:val="20"/>
        </w:rPr>
      </w:pPr>
      <w:r>
        <w:rPr>
          <w:sz w:val="20"/>
        </w:rPr>
        <w:t>Jezdec podpisem potvrzuje</w:t>
      </w:r>
      <w:r>
        <w:rPr>
          <w:sz w:val="20"/>
        </w:rPr>
        <w:t xml:space="preserve">, že má uzavřené zdravotní pojištění ze zákona (VZP, OZP, MV atd.), že je pojištěn pro případ úrazu či smrti při sportovních akcích a že nebude požadovat případné odškodnění na pořadateli-organizátorovi. Toto se vztahuje i na případné zástupce, nebo členy </w:t>
      </w:r>
      <w:r>
        <w:rPr>
          <w:sz w:val="20"/>
        </w:rPr>
        <w:t>rodiny jezdce.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17. PROTESTY A ODVOLÁNÍ:</w:t>
      </w:r>
    </w:p>
    <w:p w:rsidR="00B31379" w:rsidRDefault="0021578C">
      <w:pPr>
        <w:pStyle w:val="Textbody"/>
        <w:spacing w:before="120" w:after="0"/>
        <w:jc w:val="both"/>
        <w:rPr>
          <w:sz w:val="20"/>
        </w:rPr>
      </w:pPr>
      <w:r>
        <w:rPr>
          <w:sz w:val="20"/>
        </w:rPr>
        <w:t xml:space="preserve">Jezdec, oficiální činovník, nebo traťový komisař má právo podat protest proti způsobilosti jezdce, přihlášeného motocyklu, nebo výsledkům. Všechny protesty musí být řediteli soutěže podány písemnou formou nejpozději </w:t>
      </w:r>
      <w:r>
        <w:rPr>
          <w:sz w:val="20"/>
        </w:rPr>
        <w:t>do 15 minut po oficiálním zveřejnění výsledků a doloženy vkladem 1000,- Kč, který se vrací je-li protest shledán oprávněným. Na odvolání proti rozhodnutí ředitele soutěže nebude brán zřetel. Při zamítnutí protestu zůstává částka pořadateli.</w:t>
      </w:r>
    </w:p>
    <w:p w:rsidR="00B31379" w:rsidRDefault="0021578C">
      <w:pPr>
        <w:pStyle w:val="Textbody"/>
        <w:spacing w:before="240" w:after="0"/>
        <w:ind w:left="2160"/>
        <w:rPr>
          <w:sz w:val="20"/>
        </w:rPr>
      </w:pPr>
      <w:r>
        <w:rPr>
          <w:sz w:val="20"/>
        </w:rPr>
        <w:t>18. OCHRANA ŽIV</w:t>
      </w:r>
      <w:r>
        <w:rPr>
          <w:sz w:val="20"/>
        </w:rPr>
        <w:t>OTNÍHO PROSTŘEDÍ:</w:t>
      </w:r>
    </w:p>
    <w:p w:rsidR="00B31379" w:rsidRDefault="0021578C">
      <w:pPr>
        <w:pStyle w:val="Textbody"/>
        <w:spacing w:before="120" w:after="0"/>
        <w:rPr>
          <w:sz w:val="20"/>
        </w:rPr>
      </w:pPr>
      <w:r>
        <w:rPr>
          <w:sz w:val="20"/>
        </w:rPr>
        <w:t>V depu a časových kontrolách je v době konání soutěže zřízen prostor pro odpad ekologicky závadných látek. Porušení zákona ochrany životního prostředí bude pokutováno částkou stanovenou ředitelem nebo zástupcem ředitele soutěže. Proti tom</w:t>
      </w:r>
      <w:r>
        <w:rPr>
          <w:sz w:val="20"/>
        </w:rPr>
        <w:t>uto rozhodnutí není odvolání.</w:t>
      </w:r>
    </w:p>
    <w:p w:rsidR="00B31379" w:rsidRDefault="0021578C">
      <w:pPr>
        <w:pStyle w:val="Textbody"/>
        <w:spacing w:before="240" w:after="0"/>
        <w:ind w:left="2160"/>
        <w:rPr>
          <w:b/>
          <w:sz w:val="20"/>
        </w:rPr>
      </w:pPr>
      <w:r>
        <w:rPr>
          <w:b/>
          <w:sz w:val="20"/>
        </w:rPr>
        <w:t>21. VÝKLAD TĚCHTO ZVLÁŠTNÍCH USTANOVENÍ:</w:t>
      </w:r>
    </w:p>
    <w:p w:rsidR="00B31379" w:rsidRDefault="0021578C">
      <w:pPr>
        <w:pStyle w:val="Textbody"/>
        <w:spacing w:before="80" w:after="0"/>
        <w:jc w:val="both"/>
        <w:rPr>
          <w:sz w:val="36"/>
        </w:rPr>
      </w:pPr>
      <w:r>
        <w:rPr>
          <w:sz w:val="36"/>
        </w:rPr>
        <w:t xml:space="preserve">Výklad těchto ustanovení je zcela v pravomoci Ředitele soutěže, který může vyloučením ze soutěže zakročit proti každému jezdci, </w:t>
      </w:r>
      <w:r>
        <w:rPr>
          <w:sz w:val="36"/>
        </w:rPr>
        <w:lastRenderedPageBreak/>
        <w:t xml:space="preserve">nebo jeho doprovodu, jedná-li se o porušení zásad tohoto </w:t>
      </w:r>
      <w:r>
        <w:rPr>
          <w:sz w:val="36"/>
        </w:rPr>
        <w:t>ustanovení, ochrany životního prostředí, ohrožení bezpečnosti ostatních jezdců, nebo diváků a nesportovní chování.</w:t>
      </w: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65"/>
      </w:tblGrid>
      <w:tr w:rsidR="00B31379" w:rsidTr="00B31379">
        <w:tblPrEx>
          <w:tblCellMar>
            <w:top w:w="0" w:type="dxa"/>
            <w:bottom w:w="0" w:type="dxa"/>
          </w:tblCellMar>
        </w:tblPrEx>
        <w:tc>
          <w:tcPr>
            <w:tcW w:w="91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1379" w:rsidRDefault="0021578C">
            <w:pPr>
              <w:pStyle w:val="TableContents"/>
              <w:spacing w:after="283"/>
            </w:pPr>
            <w:r>
              <w:t> </w:t>
            </w:r>
          </w:p>
          <w:p w:rsidR="00B31379" w:rsidRDefault="0021578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Podpisem přihlášky-soupisky při přejímce do soutěže jezdci potvrzují, že startuje na vlastní nebezpečí a rizika, že souhlasí s pravidly a z</w:t>
            </w:r>
            <w:r>
              <w:rPr>
                <w:b/>
              </w:rPr>
              <w:t>vláštním ustanovením vydaným organizátorem/pořadatelem této soutěže. Dále se jezdci se zavazuji, že nebude nárokovat na POŘADATELI škody na motocyklu a jeho příslušenství, vzniklé při nehodě, ohni, nebo jiných případech v průběhu této soutěže. Toto se vzta</w:t>
            </w:r>
            <w:r>
              <w:rPr>
                <w:b/>
              </w:rPr>
              <w:t>huje i na případné zástupce, nebo členy rodiny jezdce. Pořadatel se zříká veškeré odpovědnosti za poškození motocyklu a jeho příslušenství, případně jeho odcizení.</w:t>
            </w:r>
          </w:p>
          <w:p w:rsidR="00B31379" w:rsidRDefault="0021578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Závodní motocykl, který jezdci přihlašuje do soutěže, splňuje podmínky pojištění odpovědnost</w:t>
            </w:r>
            <w:r>
              <w:rPr>
                <w:b/>
              </w:rPr>
              <w:t>i za škodu způsobenou motorovým vozidlem, rozšířené o připojištění rizika odpovědnosti za škodu při závodech a soutěžích.</w:t>
            </w:r>
          </w:p>
          <w:p w:rsidR="00B31379" w:rsidRDefault="0021578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Jezdci podpisem potvrzují že má uzavřené zdravotní pojištění ze zákona (VZP, OZP, MV atd.), že jsou pojištěni pro případ úrazu či smrt</w:t>
            </w:r>
            <w:r>
              <w:rPr>
                <w:b/>
              </w:rPr>
              <w:t>i při sportovních akcích a že nebude požadovat případné odškodnění na pořadateli-organizátorovi. Toto se vztahuje i na případné zástupce, nebo členy rodiny jezdce.!!!!!!</w:t>
            </w:r>
          </w:p>
          <w:p w:rsidR="00B31379" w:rsidRDefault="00B31379">
            <w:pPr>
              <w:pStyle w:val="Heading2"/>
            </w:pPr>
          </w:p>
        </w:tc>
      </w:tr>
    </w:tbl>
    <w:p w:rsidR="00B31379" w:rsidRDefault="00B31379">
      <w:pPr>
        <w:pStyle w:val="Standard"/>
      </w:pPr>
    </w:p>
    <w:sectPr w:rsidR="00B31379" w:rsidSect="00B313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8C" w:rsidRDefault="0021578C" w:rsidP="00B31379">
      <w:r>
        <w:separator/>
      </w:r>
    </w:p>
  </w:endnote>
  <w:endnote w:type="continuationSeparator" w:id="0">
    <w:p w:rsidR="0021578C" w:rsidRDefault="0021578C" w:rsidP="00B3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8C" w:rsidRDefault="0021578C" w:rsidP="00B31379">
      <w:r w:rsidRPr="00B31379">
        <w:rPr>
          <w:color w:val="000000"/>
        </w:rPr>
        <w:separator/>
      </w:r>
    </w:p>
  </w:footnote>
  <w:footnote w:type="continuationSeparator" w:id="0">
    <w:p w:rsidR="0021578C" w:rsidRDefault="0021578C" w:rsidP="00B3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379"/>
    <w:rsid w:val="0021578C"/>
    <w:rsid w:val="00B31379"/>
    <w:rsid w:val="00E8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31379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1379"/>
    <w:pPr>
      <w:suppressAutoHyphens/>
    </w:pPr>
  </w:style>
  <w:style w:type="paragraph" w:customStyle="1" w:styleId="Heading">
    <w:name w:val="Heading"/>
    <w:basedOn w:val="Standard"/>
    <w:next w:val="Textbody"/>
    <w:rsid w:val="00B313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31379"/>
    <w:pPr>
      <w:spacing w:after="120"/>
    </w:pPr>
  </w:style>
  <w:style w:type="paragraph" w:customStyle="1" w:styleId="Heading2">
    <w:name w:val="Heading 2"/>
    <w:basedOn w:val="Heading"/>
    <w:next w:val="Textbody"/>
    <w:rsid w:val="00B31379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4">
    <w:name w:val="Heading 4"/>
    <w:basedOn w:val="Heading"/>
    <w:next w:val="Textbody"/>
    <w:rsid w:val="00B31379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Seznam">
    <w:name w:val="List"/>
    <w:basedOn w:val="Textbody"/>
    <w:rsid w:val="00B31379"/>
  </w:style>
  <w:style w:type="paragraph" w:styleId="Titulek">
    <w:name w:val="caption"/>
    <w:basedOn w:val="Standard"/>
    <w:rsid w:val="00B31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1379"/>
    <w:pPr>
      <w:suppressLineNumbers/>
    </w:pPr>
  </w:style>
  <w:style w:type="paragraph" w:customStyle="1" w:styleId="TableContents">
    <w:name w:val="Table Contents"/>
    <w:basedOn w:val="Standard"/>
    <w:rsid w:val="00B31379"/>
    <w:pPr>
      <w:suppressLineNumbers/>
    </w:pPr>
  </w:style>
  <w:style w:type="paragraph" w:customStyle="1" w:styleId="TableHeading">
    <w:name w:val="Table Heading"/>
    <w:basedOn w:val="TableContents"/>
    <w:rsid w:val="00B31379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B31379"/>
    <w:rPr>
      <w:color w:val="0563C1"/>
      <w:u w:val="single"/>
    </w:rPr>
  </w:style>
  <w:style w:type="character" w:customStyle="1" w:styleId="Internetlink">
    <w:name w:val="Internet link"/>
    <w:rsid w:val="00B313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os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1419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2016-08-01T14:26:00Z</dcterms:created>
  <dcterms:modified xsi:type="dcterms:W3CDTF">2017-10-09T18:43:00Z</dcterms:modified>
</cp:coreProperties>
</file>